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6210" w14:textId="5368E08B" w:rsidR="00BD7DB8" w:rsidRPr="00BD7DB8" w:rsidRDefault="00BD7DB8" w:rsidP="00BD7DB8">
      <w:pPr>
        <w:pStyle w:val="BodyText"/>
        <w:ind w:left="1722"/>
        <w:rPr>
          <w:rFonts w:ascii="Times New Roman"/>
          <w:sz w:val="20"/>
          <w:lang w:val="en-DE"/>
        </w:rPr>
      </w:pPr>
      <w:r w:rsidRPr="00BD7DB8">
        <w:rPr>
          <w:rFonts w:ascii="Times New Roman"/>
          <w:sz w:val="20"/>
          <w:lang w:val="en-DE"/>
        </w:rPr>
        <w:drawing>
          <wp:anchor distT="0" distB="0" distL="114300" distR="114300" simplePos="0" relativeHeight="251658240" behindDoc="0" locked="0" layoutInCell="1" allowOverlap="1" wp14:anchorId="3CFD37B8" wp14:editId="49A7283D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5867400" cy="952500"/>
            <wp:effectExtent l="0" t="0" r="0" b="0"/>
            <wp:wrapNone/>
            <wp:docPr id="862895723" name="Picture 2" descr="A group of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95723" name="Picture 2" descr="A group of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0152E4" w14:textId="7588EF78" w:rsidR="00E35956" w:rsidRDefault="00E35956">
      <w:pPr>
        <w:pStyle w:val="BodyText"/>
        <w:ind w:left="1722"/>
        <w:rPr>
          <w:rFonts w:ascii="Times New Roman"/>
          <w:sz w:val="20"/>
        </w:rPr>
      </w:pPr>
    </w:p>
    <w:p w14:paraId="37D5EB71" w14:textId="77777777" w:rsidR="00E35956" w:rsidRDefault="00E35956">
      <w:pPr>
        <w:pStyle w:val="BodyText"/>
        <w:rPr>
          <w:rFonts w:ascii="Times New Roman"/>
        </w:rPr>
      </w:pPr>
    </w:p>
    <w:p w14:paraId="24B61635" w14:textId="77777777" w:rsidR="00E35956" w:rsidRDefault="00E35956">
      <w:pPr>
        <w:pStyle w:val="BodyText"/>
        <w:rPr>
          <w:rFonts w:ascii="Times New Roman"/>
        </w:rPr>
      </w:pPr>
    </w:p>
    <w:p w14:paraId="787EC605" w14:textId="77777777" w:rsidR="00E35956" w:rsidRDefault="00E35956">
      <w:pPr>
        <w:pStyle w:val="BodyText"/>
        <w:spacing w:before="200"/>
        <w:rPr>
          <w:rFonts w:ascii="Times New Roman"/>
        </w:rPr>
      </w:pPr>
    </w:p>
    <w:p w14:paraId="483A1A0E" w14:textId="77777777" w:rsidR="00BD7DB8" w:rsidRDefault="00BD7DB8">
      <w:pPr>
        <w:pStyle w:val="Title"/>
      </w:pPr>
    </w:p>
    <w:p w14:paraId="27CAF03D" w14:textId="77777777" w:rsidR="00BD7DB8" w:rsidRDefault="00BD7DB8">
      <w:pPr>
        <w:pStyle w:val="Title"/>
      </w:pPr>
    </w:p>
    <w:p w14:paraId="327F94B2" w14:textId="7806612D" w:rsidR="00E35956" w:rsidRDefault="00CC5C86">
      <w:pPr>
        <w:pStyle w:val="Title"/>
      </w:pPr>
      <w:r>
        <w:t>APPLICATION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HOSTING</w:t>
      </w:r>
    </w:p>
    <w:p w14:paraId="63783346" w14:textId="5395B217" w:rsidR="00E35956" w:rsidRDefault="00CC5C86">
      <w:pPr>
        <w:pStyle w:val="Title"/>
        <w:spacing w:before="139"/>
        <w:ind w:right="9"/>
      </w:pPr>
      <w:r>
        <w:t>ISPAD</w:t>
      </w:r>
      <w:r>
        <w:rPr>
          <w:spacing w:val="-10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PHYSICIANS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BD7DB8">
        <w:rPr>
          <w:spacing w:val="-4"/>
        </w:rPr>
        <w:t>6</w:t>
      </w:r>
    </w:p>
    <w:p w14:paraId="1553F0A1" w14:textId="77777777" w:rsidR="00E35956" w:rsidRDefault="00E35956">
      <w:pPr>
        <w:pStyle w:val="BodyText"/>
        <w:rPr>
          <w:rFonts w:ascii="Arial"/>
          <w:b/>
        </w:rPr>
      </w:pPr>
    </w:p>
    <w:p w14:paraId="37A55943" w14:textId="77777777" w:rsidR="00E35956" w:rsidRDefault="00E35956">
      <w:pPr>
        <w:pStyle w:val="BodyText"/>
        <w:spacing w:before="140"/>
        <w:rPr>
          <w:rFonts w:ascii="Arial"/>
          <w:b/>
        </w:rPr>
      </w:pPr>
    </w:p>
    <w:p w14:paraId="5D5E3CA0" w14:textId="1A02F7FA" w:rsidR="00E35956" w:rsidRDefault="00CC5C86">
      <w:pPr>
        <w:pStyle w:val="BodyText"/>
        <w:spacing w:line="720" w:lineRule="auto"/>
        <w:ind w:left="113" w:right="3145"/>
      </w:pPr>
      <w:r>
        <w:t>Please submit your application</w:t>
      </w:r>
      <w:r>
        <w:rPr>
          <w:spacing w:val="-1"/>
        </w:rPr>
        <w:t xml:space="preserve"> </w:t>
      </w:r>
      <w:r>
        <w:t xml:space="preserve">before </w:t>
      </w:r>
      <w:r w:rsidR="00BD7DB8">
        <w:t>June 15, 2025.</w:t>
      </w:r>
      <w:r>
        <w:t xml:space="preserve"> The</w:t>
      </w:r>
      <w:r>
        <w:rPr>
          <w:spacing w:val="-11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rPr>
          <w:spacing w:val="-4"/>
        </w:rPr>
        <w:t>the:</w:t>
      </w:r>
    </w:p>
    <w:p w14:paraId="0348A570" w14:textId="77777777" w:rsidR="00E35956" w:rsidRDefault="00CC5C86">
      <w:pPr>
        <w:pStyle w:val="ListParagraph"/>
        <w:numPr>
          <w:ilvl w:val="0"/>
          <w:numId w:val="1"/>
        </w:numPr>
        <w:tabs>
          <w:tab w:val="left" w:pos="819"/>
        </w:tabs>
        <w:spacing w:before="0"/>
        <w:ind w:left="819" w:hanging="346"/>
        <w:rPr>
          <w:sz w:val="24"/>
        </w:rPr>
      </w:pPr>
      <w:r>
        <w:rPr>
          <w:spacing w:val="-2"/>
          <w:sz w:val="24"/>
        </w:rPr>
        <w:t>Convener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(Biosketch)</w:t>
      </w:r>
    </w:p>
    <w:p w14:paraId="14FF6EF7" w14:textId="77777777" w:rsidR="00E35956" w:rsidRDefault="00CC5C86">
      <w:pPr>
        <w:pStyle w:val="ListParagraph"/>
        <w:numPr>
          <w:ilvl w:val="0"/>
          <w:numId w:val="1"/>
        </w:numPr>
        <w:tabs>
          <w:tab w:val="left" w:pos="819"/>
        </w:tabs>
        <w:ind w:left="819" w:hanging="346"/>
        <w:rPr>
          <w:sz w:val="24"/>
        </w:rPr>
      </w:pPr>
      <w:r>
        <w:rPr>
          <w:spacing w:val="-2"/>
          <w:sz w:val="24"/>
        </w:rPr>
        <w:t>Motivation</w:t>
      </w:r>
    </w:p>
    <w:p w14:paraId="2650B2D4" w14:textId="77777777" w:rsidR="00E35956" w:rsidRDefault="00CC5C86">
      <w:pPr>
        <w:pStyle w:val="ListParagraph"/>
        <w:numPr>
          <w:ilvl w:val="0"/>
          <w:numId w:val="1"/>
        </w:numPr>
        <w:tabs>
          <w:tab w:val="left" w:pos="819"/>
        </w:tabs>
        <w:ind w:left="819" w:hanging="346"/>
        <w:rPr>
          <w:sz w:val="24"/>
        </w:rPr>
      </w:pPr>
      <w:r>
        <w:rPr>
          <w:sz w:val="24"/>
        </w:rPr>
        <w:t>Proposed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location</w:t>
      </w:r>
    </w:p>
    <w:p w14:paraId="00E9493C" w14:textId="77777777" w:rsidR="00E35956" w:rsidRDefault="00CC5C86">
      <w:pPr>
        <w:pStyle w:val="ListParagraph"/>
        <w:numPr>
          <w:ilvl w:val="0"/>
          <w:numId w:val="1"/>
        </w:numPr>
        <w:tabs>
          <w:tab w:val="left" w:pos="819"/>
        </w:tabs>
        <w:spacing w:before="142"/>
        <w:ind w:left="819" w:hanging="346"/>
        <w:rPr>
          <w:sz w:val="24"/>
        </w:rPr>
      </w:pPr>
      <w:r>
        <w:rPr>
          <w:sz w:val="24"/>
        </w:rPr>
        <w:t>Proposed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dates</w:t>
      </w:r>
    </w:p>
    <w:p w14:paraId="10AB2A96" w14:textId="77777777" w:rsidR="00E35956" w:rsidRDefault="00CC5C86">
      <w:pPr>
        <w:pStyle w:val="ListParagraph"/>
        <w:numPr>
          <w:ilvl w:val="0"/>
          <w:numId w:val="1"/>
        </w:numPr>
        <w:tabs>
          <w:tab w:val="left" w:pos="819"/>
        </w:tabs>
        <w:ind w:left="819" w:hanging="346"/>
        <w:rPr>
          <w:sz w:val="24"/>
        </w:rPr>
      </w:pPr>
      <w:r>
        <w:rPr>
          <w:sz w:val="24"/>
        </w:rPr>
        <w:t>Practical</w:t>
      </w:r>
      <w:r>
        <w:rPr>
          <w:spacing w:val="-10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this</w:t>
      </w:r>
    </w:p>
    <w:p w14:paraId="118D8148" w14:textId="77777777" w:rsidR="00E35956" w:rsidRDefault="00CC5C86">
      <w:pPr>
        <w:pStyle w:val="ListParagraph"/>
        <w:numPr>
          <w:ilvl w:val="0"/>
          <w:numId w:val="1"/>
        </w:numPr>
        <w:tabs>
          <w:tab w:val="left" w:pos="819"/>
        </w:tabs>
        <w:spacing w:before="139"/>
        <w:ind w:left="819" w:hanging="346"/>
        <w:rPr>
          <w:sz w:val="24"/>
        </w:rPr>
      </w:pPr>
      <w:r>
        <w:rPr>
          <w:spacing w:val="-2"/>
          <w:sz w:val="24"/>
        </w:rPr>
        <w:t>Budget</w:t>
      </w:r>
    </w:p>
    <w:p w14:paraId="7CA55C64" w14:textId="77777777" w:rsidR="00E35956" w:rsidRDefault="00CC5C86">
      <w:pPr>
        <w:pStyle w:val="ListParagraph"/>
        <w:numPr>
          <w:ilvl w:val="0"/>
          <w:numId w:val="1"/>
        </w:numPr>
        <w:tabs>
          <w:tab w:val="left" w:pos="819"/>
        </w:tabs>
        <w:ind w:left="819" w:hanging="346"/>
        <w:rPr>
          <w:sz w:val="24"/>
        </w:rPr>
      </w:pPr>
      <w:r>
        <w:rPr>
          <w:sz w:val="24"/>
        </w:rPr>
        <w:t>Financial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6ED6577B" w14:textId="77777777" w:rsidR="00E35956" w:rsidRDefault="00CC5C86">
      <w:pPr>
        <w:pStyle w:val="ListParagraph"/>
        <w:numPr>
          <w:ilvl w:val="0"/>
          <w:numId w:val="1"/>
        </w:numPr>
        <w:tabs>
          <w:tab w:val="left" w:pos="819"/>
        </w:tabs>
        <w:spacing w:before="139"/>
        <w:ind w:left="819" w:hanging="346"/>
        <w:rPr>
          <w:sz w:val="24"/>
        </w:rPr>
      </w:pPr>
      <w:r>
        <w:rPr>
          <w:sz w:val="24"/>
        </w:rPr>
        <w:t>Outline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2FE7088A" w14:textId="77777777" w:rsidR="00E35956" w:rsidRDefault="00CC5C86">
      <w:pPr>
        <w:pStyle w:val="BodyText"/>
        <w:spacing w:before="137"/>
        <w:ind w:left="821"/>
      </w:pPr>
      <w:r>
        <w:t>(details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discussed</w:t>
      </w:r>
      <w:r>
        <w:rPr>
          <w:spacing w:val="-10"/>
        </w:rPr>
        <w:t xml:space="preserve"> </w:t>
      </w:r>
      <w:r>
        <w:t>after</w:t>
      </w:r>
      <w:r>
        <w:rPr>
          <w:spacing w:val="-15"/>
        </w:rPr>
        <w:t xml:space="preserve"> </w:t>
      </w:r>
      <w:r>
        <w:rPr>
          <w:spacing w:val="-2"/>
        </w:rPr>
        <w:t>acceptance)</w:t>
      </w:r>
    </w:p>
    <w:p w14:paraId="4D3F5D8A" w14:textId="77777777" w:rsidR="00E35956" w:rsidRDefault="00E35956">
      <w:pPr>
        <w:pStyle w:val="BodyText"/>
      </w:pPr>
    </w:p>
    <w:p w14:paraId="32CAE196" w14:textId="77777777" w:rsidR="00E35956" w:rsidRDefault="00E35956">
      <w:pPr>
        <w:pStyle w:val="BodyText"/>
      </w:pPr>
    </w:p>
    <w:p w14:paraId="2C3CF336" w14:textId="77777777" w:rsidR="00E35956" w:rsidRDefault="00E35956">
      <w:pPr>
        <w:pStyle w:val="BodyText"/>
        <w:spacing w:before="5"/>
      </w:pPr>
    </w:p>
    <w:p w14:paraId="146BA192" w14:textId="0CC6A057" w:rsidR="00CC5C86" w:rsidRPr="00CC5C86" w:rsidRDefault="00CC5C86" w:rsidP="00CC5C86">
      <w:pPr>
        <w:pStyle w:val="BodyText"/>
        <w:spacing w:line="360" w:lineRule="auto"/>
        <w:ind w:left="1884" w:right="1217" w:hanging="1"/>
        <w:jc w:val="center"/>
        <w:sectPr w:rsidR="00CC5C86" w:rsidRPr="00CC5C86">
          <w:type w:val="continuous"/>
          <w:pgSz w:w="11940" w:h="16860"/>
          <w:pgMar w:top="760" w:right="1680" w:bottom="280" w:left="1020" w:header="720" w:footer="720" w:gutter="0"/>
          <w:cols w:space="720"/>
        </w:sectPr>
      </w:pPr>
      <w:r>
        <w:t>To be sent to the ISPAD Secretary-General (</w:t>
      </w:r>
      <w:hyperlink r:id="rId6" w:history="1">
        <w:r w:rsidR="00BD7DB8" w:rsidRPr="00BD7DB8">
          <w:rPr>
            <w:rStyle w:val="Hyperlink"/>
          </w:rPr>
          <w:t>jannet.svensson.01@regionh.dk</w:t>
        </w:r>
      </w:hyperlink>
      <w:r>
        <w:t>)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hyperlink r:id="rId7">
        <w:r>
          <w:rPr>
            <w:color w:val="0000FF"/>
            <w:u w:val="single" w:color="0000FF"/>
          </w:rPr>
          <w:t>secretariat@ispad.org</w:t>
        </w:r>
      </w:hyperlink>
    </w:p>
    <w:p w14:paraId="002208C1" w14:textId="26896832" w:rsidR="00E35956" w:rsidRDefault="00E35956" w:rsidP="00CC5C86">
      <w:pPr>
        <w:spacing w:before="67"/>
        <w:ind w:right="7"/>
        <w:rPr>
          <w:rFonts w:ascii="Arial"/>
          <w:b/>
          <w:sz w:val="20"/>
        </w:rPr>
      </w:pPr>
    </w:p>
    <w:sectPr w:rsidR="00E35956">
      <w:pgSz w:w="11940" w:h="16860"/>
      <w:pgMar w:top="10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0D2A"/>
    <w:multiLevelType w:val="hybridMultilevel"/>
    <w:tmpl w:val="64962468"/>
    <w:lvl w:ilvl="0" w:tplc="3132B390">
      <w:start w:val="1"/>
      <w:numFmt w:val="decimal"/>
      <w:lvlText w:val="%1."/>
      <w:lvlJc w:val="left"/>
      <w:pPr>
        <w:ind w:left="821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04F03A">
      <w:numFmt w:val="bullet"/>
      <w:lvlText w:val="•"/>
      <w:lvlJc w:val="left"/>
      <w:pPr>
        <w:ind w:left="1661" w:hanging="348"/>
      </w:pPr>
      <w:rPr>
        <w:rFonts w:hint="default"/>
        <w:lang w:val="en-US" w:eastAsia="en-US" w:bidi="ar-SA"/>
      </w:rPr>
    </w:lvl>
    <w:lvl w:ilvl="2" w:tplc="64E878F0">
      <w:numFmt w:val="bullet"/>
      <w:lvlText w:val="•"/>
      <w:lvlJc w:val="left"/>
      <w:pPr>
        <w:ind w:left="2502" w:hanging="348"/>
      </w:pPr>
      <w:rPr>
        <w:rFonts w:hint="default"/>
        <w:lang w:val="en-US" w:eastAsia="en-US" w:bidi="ar-SA"/>
      </w:rPr>
    </w:lvl>
    <w:lvl w:ilvl="3" w:tplc="FF0277C0">
      <w:numFmt w:val="bullet"/>
      <w:lvlText w:val="•"/>
      <w:lvlJc w:val="left"/>
      <w:pPr>
        <w:ind w:left="3343" w:hanging="348"/>
      </w:pPr>
      <w:rPr>
        <w:rFonts w:hint="default"/>
        <w:lang w:val="en-US" w:eastAsia="en-US" w:bidi="ar-SA"/>
      </w:rPr>
    </w:lvl>
    <w:lvl w:ilvl="4" w:tplc="82EAD6A8">
      <w:numFmt w:val="bullet"/>
      <w:lvlText w:val="•"/>
      <w:lvlJc w:val="left"/>
      <w:pPr>
        <w:ind w:left="4184" w:hanging="348"/>
      </w:pPr>
      <w:rPr>
        <w:rFonts w:hint="default"/>
        <w:lang w:val="en-US" w:eastAsia="en-US" w:bidi="ar-SA"/>
      </w:rPr>
    </w:lvl>
    <w:lvl w:ilvl="5" w:tplc="660653A8">
      <w:numFmt w:val="bullet"/>
      <w:lvlText w:val="•"/>
      <w:lvlJc w:val="left"/>
      <w:pPr>
        <w:ind w:left="5025" w:hanging="348"/>
      </w:pPr>
      <w:rPr>
        <w:rFonts w:hint="default"/>
        <w:lang w:val="en-US" w:eastAsia="en-US" w:bidi="ar-SA"/>
      </w:rPr>
    </w:lvl>
    <w:lvl w:ilvl="6" w:tplc="DEF29982">
      <w:numFmt w:val="bullet"/>
      <w:lvlText w:val="•"/>
      <w:lvlJc w:val="left"/>
      <w:pPr>
        <w:ind w:left="5866" w:hanging="348"/>
      </w:pPr>
      <w:rPr>
        <w:rFonts w:hint="default"/>
        <w:lang w:val="en-US" w:eastAsia="en-US" w:bidi="ar-SA"/>
      </w:rPr>
    </w:lvl>
    <w:lvl w:ilvl="7" w:tplc="8782F18A">
      <w:numFmt w:val="bullet"/>
      <w:lvlText w:val="•"/>
      <w:lvlJc w:val="left"/>
      <w:pPr>
        <w:ind w:left="6707" w:hanging="348"/>
      </w:pPr>
      <w:rPr>
        <w:rFonts w:hint="default"/>
        <w:lang w:val="en-US" w:eastAsia="en-US" w:bidi="ar-SA"/>
      </w:rPr>
    </w:lvl>
    <w:lvl w:ilvl="8" w:tplc="DF763500">
      <w:numFmt w:val="bullet"/>
      <w:lvlText w:val="•"/>
      <w:lvlJc w:val="left"/>
      <w:pPr>
        <w:ind w:left="7548" w:hanging="348"/>
      </w:pPr>
      <w:rPr>
        <w:rFonts w:hint="default"/>
        <w:lang w:val="en-US" w:eastAsia="en-US" w:bidi="ar-SA"/>
      </w:rPr>
    </w:lvl>
  </w:abstractNum>
  <w:num w:numId="1" w16cid:durableId="124198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56"/>
    <w:rsid w:val="003F7CB1"/>
    <w:rsid w:val="00711445"/>
    <w:rsid w:val="00966F39"/>
    <w:rsid w:val="00BD7DB8"/>
    <w:rsid w:val="00CC5C86"/>
    <w:rsid w:val="00D064FC"/>
    <w:rsid w:val="00E3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8DF32A"/>
  <w15:docId w15:val="{C5964195-5A39-4A75-B509-2314851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6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819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D7D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ispa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net.svensson.01@regionh.dk?subject=Application%20for%20Hosting%20ISPAD%20SPP%2020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dwartenberg</dc:creator>
  <cp:lastModifiedBy>Marion Labille</cp:lastModifiedBy>
  <cp:revision>2</cp:revision>
  <dcterms:created xsi:type="dcterms:W3CDTF">2025-04-28T11:55:00Z</dcterms:created>
  <dcterms:modified xsi:type="dcterms:W3CDTF">2025-04-28T11:55:00Z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for Microsoft 365</vt:lpwstr>
  </property>
</Properties>
</file>